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382BB" w14:textId="0F1F72EA" w:rsidR="00DD7CD7" w:rsidRPr="004865E6" w:rsidRDefault="00DD7CD7" w:rsidP="004865E6">
      <w:pPr>
        <w:contextualSpacing/>
        <w:jc w:val="both"/>
        <w:rPr>
          <w:rFonts w:eastAsia="Calibri"/>
          <w:noProof w:val="0"/>
          <w:sz w:val="22"/>
          <w:szCs w:val="22"/>
          <w:lang w:val="hr-BA"/>
        </w:rPr>
      </w:pPr>
      <w:r w:rsidRPr="004865E6">
        <w:rPr>
          <w:rFonts w:eastAsia="Calibri"/>
          <w:noProof w:val="0"/>
          <w:sz w:val="22"/>
          <w:szCs w:val="22"/>
          <w:lang w:val="hr-BA"/>
        </w:rPr>
        <w:t xml:space="preserve">Na temelju Rješenja o imenovanju Povjerenstva za prodaju rabljenog transformatorskog i turbinskog ulja u OJ Proizvodnja električne energije, Javno poduzeće </w:t>
      </w:r>
      <w:r w:rsidR="00DC6D7F" w:rsidRPr="004865E6">
        <w:rPr>
          <w:rFonts w:eastAsia="Calibri"/>
          <w:noProof w:val="0"/>
          <w:sz w:val="22"/>
          <w:szCs w:val="22"/>
          <w:lang w:val="hr-BA"/>
        </w:rPr>
        <w:t>„</w:t>
      </w:r>
      <w:r w:rsidRPr="004865E6">
        <w:rPr>
          <w:rFonts w:eastAsia="Calibri"/>
          <w:noProof w:val="0"/>
          <w:sz w:val="22"/>
          <w:szCs w:val="22"/>
          <w:lang w:val="hr-BA"/>
        </w:rPr>
        <w:t>Elektroprivreda Hrvatske zajednice Herceg Bosne</w:t>
      </w:r>
      <w:r w:rsidR="00DC6D7F" w:rsidRPr="004865E6">
        <w:rPr>
          <w:rFonts w:eastAsia="Calibri"/>
          <w:noProof w:val="0"/>
          <w:sz w:val="22"/>
          <w:szCs w:val="22"/>
          <w:lang w:val="hr-BA"/>
        </w:rPr>
        <w:t>“</w:t>
      </w:r>
      <w:r w:rsidRPr="004865E6">
        <w:rPr>
          <w:rFonts w:eastAsia="Calibri"/>
          <w:noProof w:val="0"/>
          <w:sz w:val="22"/>
          <w:szCs w:val="22"/>
          <w:lang w:val="hr-BA"/>
        </w:rPr>
        <w:t xml:space="preserve"> d.</w:t>
      </w:r>
      <w:r w:rsidR="00DC6D7F" w:rsidRPr="004865E6">
        <w:rPr>
          <w:rFonts w:eastAsia="Calibri"/>
          <w:noProof w:val="0"/>
          <w:sz w:val="22"/>
          <w:szCs w:val="22"/>
          <w:lang w:val="hr-BA"/>
        </w:rPr>
        <w:t xml:space="preserve"> </w:t>
      </w:r>
      <w:r w:rsidRPr="004865E6">
        <w:rPr>
          <w:rFonts w:eastAsia="Calibri"/>
          <w:noProof w:val="0"/>
          <w:sz w:val="22"/>
          <w:szCs w:val="22"/>
          <w:lang w:val="hr-BA"/>
        </w:rPr>
        <w:t xml:space="preserve">d. Mostar broj: UD - </w:t>
      </w:r>
      <w:r w:rsidR="009C155D" w:rsidRPr="004865E6">
        <w:rPr>
          <w:rFonts w:eastAsia="Calibri"/>
          <w:noProof w:val="0"/>
          <w:sz w:val="22"/>
          <w:szCs w:val="22"/>
          <w:lang w:val="hr-BA"/>
        </w:rPr>
        <w:t>4201</w:t>
      </w:r>
      <w:r w:rsidRPr="004865E6">
        <w:rPr>
          <w:rFonts w:eastAsia="Calibri"/>
          <w:noProof w:val="0"/>
          <w:sz w:val="22"/>
          <w:szCs w:val="22"/>
          <w:lang w:val="hr-BA"/>
        </w:rPr>
        <w:t xml:space="preserve"> /2</w:t>
      </w:r>
      <w:r w:rsidR="009C155D" w:rsidRPr="004865E6">
        <w:rPr>
          <w:rFonts w:eastAsia="Calibri"/>
          <w:noProof w:val="0"/>
          <w:sz w:val="22"/>
          <w:szCs w:val="22"/>
          <w:lang w:val="hr-BA"/>
        </w:rPr>
        <w:t>6</w:t>
      </w:r>
      <w:r w:rsidRPr="004865E6">
        <w:rPr>
          <w:rFonts w:eastAsia="Calibri"/>
          <w:noProof w:val="0"/>
          <w:sz w:val="22"/>
          <w:szCs w:val="22"/>
          <w:lang w:val="hr-BA"/>
        </w:rPr>
        <w:t xml:space="preserve"> od </w:t>
      </w:r>
      <w:r w:rsidR="009C155D" w:rsidRPr="004865E6">
        <w:rPr>
          <w:rFonts w:eastAsia="Calibri"/>
          <w:noProof w:val="0"/>
          <w:sz w:val="22"/>
          <w:szCs w:val="22"/>
          <w:lang w:val="hr-BA"/>
        </w:rPr>
        <w:t>30</w:t>
      </w:r>
      <w:r w:rsidRPr="004865E6">
        <w:rPr>
          <w:rFonts w:eastAsia="Calibri"/>
          <w:noProof w:val="0"/>
          <w:sz w:val="22"/>
          <w:szCs w:val="22"/>
          <w:lang w:val="hr-BA"/>
        </w:rPr>
        <w:t>.</w:t>
      </w:r>
      <w:r w:rsidR="00DC6D7F" w:rsidRPr="004865E6">
        <w:rPr>
          <w:rFonts w:eastAsia="Calibri"/>
          <w:noProof w:val="0"/>
          <w:sz w:val="22"/>
          <w:szCs w:val="22"/>
          <w:lang w:val="hr-BA"/>
        </w:rPr>
        <w:t xml:space="preserve"> </w:t>
      </w:r>
      <w:r w:rsidR="009C155D" w:rsidRPr="004865E6">
        <w:rPr>
          <w:rFonts w:eastAsia="Calibri"/>
          <w:noProof w:val="0"/>
          <w:sz w:val="22"/>
          <w:szCs w:val="22"/>
          <w:lang w:val="hr-BA"/>
        </w:rPr>
        <w:t>9</w:t>
      </w:r>
      <w:r w:rsidR="00C71D26" w:rsidRPr="004865E6">
        <w:rPr>
          <w:rFonts w:eastAsia="Calibri"/>
          <w:noProof w:val="0"/>
          <w:sz w:val="22"/>
          <w:szCs w:val="22"/>
          <w:lang w:val="hr-BA"/>
        </w:rPr>
        <w:t>.</w:t>
      </w:r>
      <w:r w:rsidR="00DC6D7F" w:rsidRPr="004865E6">
        <w:rPr>
          <w:rFonts w:eastAsia="Calibri"/>
          <w:noProof w:val="0"/>
          <w:sz w:val="22"/>
          <w:szCs w:val="22"/>
          <w:lang w:val="hr-BA"/>
        </w:rPr>
        <w:t xml:space="preserve"> </w:t>
      </w:r>
      <w:r w:rsidRPr="004865E6">
        <w:rPr>
          <w:rFonts w:eastAsia="Calibri"/>
          <w:noProof w:val="0"/>
          <w:sz w:val="22"/>
          <w:szCs w:val="22"/>
          <w:lang w:val="hr-BA"/>
        </w:rPr>
        <w:t>202</w:t>
      </w:r>
      <w:r w:rsidR="009C155D" w:rsidRPr="004865E6">
        <w:rPr>
          <w:rFonts w:eastAsia="Calibri"/>
          <w:noProof w:val="0"/>
          <w:sz w:val="22"/>
          <w:szCs w:val="22"/>
          <w:lang w:val="hr-BA"/>
        </w:rPr>
        <w:t>6</w:t>
      </w:r>
      <w:r w:rsidRPr="004865E6">
        <w:rPr>
          <w:rFonts w:eastAsia="Calibri"/>
          <w:noProof w:val="0"/>
          <w:sz w:val="22"/>
          <w:szCs w:val="22"/>
          <w:lang w:val="hr-BA"/>
        </w:rPr>
        <w:t>. godine, Povjerenstvo za prodaju raspisuje:</w:t>
      </w:r>
    </w:p>
    <w:p w14:paraId="214F1869" w14:textId="77777777" w:rsidR="008A3CEB" w:rsidRPr="004865E6" w:rsidRDefault="008A3CEB" w:rsidP="004865E6">
      <w:pPr>
        <w:rPr>
          <w:sz w:val="22"/>
          <w:szCs w:val="22"/>
          <w:lang w:val="hr-BA"/>
        </w:rPr>
      </w:pPr>
    </w:p>
    <w:p w14:paraId="7268381A" w14:textId="77777777" w:rsidR="008A3CEB" w:rsidRPr="004865E6" w:rsidRDefault="008A3CEB" w:rsidP="004865E6">
      <w:pPr>
        <w:jc w:val="center"/>
        <w:rPr>
          <w:b/>
          <w:sz w:val="22"/>
          <w:szCs w:val="22"/>
          <w:lang w:val="hr-BA"/>
        </w:rPr>
      </w:pPr>
      <w:r w:rsidRPr="004865E6">
        <w:rPr>
          <w:b/>
          <w:sz w:val="22"/>
          <w:szCs w:val="22"/>
          <w:lang w:val="hr-BA"/>
        </w:rPr>
        <w:t>J A V N I   P O Z I V</w:t>
      </w:r>
    </w:p>
    <w:p w14:paraId="7E000BCE" w14:textId="12650E7E" w:rsidR="008A3CEB" w:rsidRPr="004865E6" w:rsidRDefault="008A3CEB" w:rsidP="004865E6">
      <w:pPr>
        <w:ind w:firstLine="708"/>
        <w:jc w:val="center"/>
        <w:rPr>
          <w:noProof w:val="0"/>
          <w:sz w:val="22"/>
          <w:szCs w:val="22"/>
          <w:lang w:val="hr-BA" w:eastAsia="hr-HR"/>
        </w:rPr>
      </w:pPr>
      <w:r w:rsidRPr="004865E6">
        <w:rPr>
          <w:noProof w:val="0"/>
          <w:sz w:val="22"/>
          <w:szCs w:val="22"/>
          <w:lang w:val="hr-BA" w:eastAsia="hr-HR"/>
        </w:rPr>
        <w:t>za prikupljanje ponuda za prodaju rabljen</w:t>
      </w:r>
      <w:r w:rsidR="004865E6">
        <w:rPr>
          <w:noProof w:val="0"/>
          <w:sz w:val="22"/>
          <w:szCs w:val="22"/>
          <w:lang w:val="hr-BA" w:eastAsia="hr-HR"/>
        </w:rPr>
        <w:t>oga</w:t>
      </w:r>
      <w:r w:rsidRPr="004865E6">
        <w:rPr>
          <w:noProof w:val="0"/>
          <w:sz w:val="22"/>
          <w:szCs w:val="22"/>
          <w:lang w:val="hr-BA" w:eastAsia="hr-HR"/>
        </w:rPr>
        <w:t xml:space="preserve"> transformatorskog </w:t>
      </w:r>
      <w:r w:rsidR="0031300B" w:rsidRPr="004865E6">
        <w:rPr>
          <w:noProof w:val="0"/>
          <w:sz w:val="22"/>
          <w:szCs w:val="22"/>
          <w:lang w:val="hr-BA" w:eastAsia="hr-HR"/>
        </w:rPr>
        <w:t xml:space="preserve">i turbinskog </w:t>
      </w:r>
      <w:r w:rsidRPr="004865E6">
        <w:rPr>
          <w:noProof w:val="0"/>
          <w:sz w:val="22"/>
          <w:szCs w:val="22"/>
          <w:lang w:val="hr-BA" w:eastAsia="hr-HR"/>
        </w:rPr>
        <w:t>ulja u OJ</w:t>
      </w:r>
      <w:r w:rsidR="004865E6">
        <w:rPr>
          <w:noProof w:val="0"/>
          <w:sz w:val="22"/>
          <w:szCs w:val="22"/>
          <w:lang w:val="hr-BA" w:eastAsia="hr-HR"/>
        </w:rPr>
        <w:t xml:space="preserve"> </w:t>
      </w:r>
      <w:r w:rsidRPr="004865E6">
        <w:rPr>
          <w:noProof w:val="0"/>
          <w:sz w:val="22"/>
          <w:szCs w:val="22"/>
          <w:lang w:val="hr-BA" w:eastAsia="hr-HR"/>
        </w:rPr>
        <w:t>Proizvodnja električne energije</w:t>
      </w:r>
      <w:r w:rsidR="004865E6">
        <w:rPr>
          <w:noProof w:val="0"/>
          <w:sz w:val="22"/>
          <w:szCs w:val="22"/>
          <w:lang w:val="hr-BA" w:eastAsia="hr-HR"/>
        </w:rPr>
        <w:t xml:space="preserve"> </w:t>
      </w:r>
      <w:r w:rsidRPr="004865E6">
        <w:rPr>
          <w:noProof w:val="0"/>
          <w:sz w:val="22"/>
          <w:szCs w:val="22"/>
          <w:lang w:val="hr-BA" w:eastAsia="hr-HR"/>
        </w:rPr>
        <w:t>pisani</w:t>
      </w:r>
      <w:r w:rsidR="00DC6D7F" w:rsidRPr="004865E6">
        <w:rPr>
          <w:noProof w:val="0"/>
          <w:sz w:val="22"/>
          <w:szCs w:val="22"/>
          <w:lang w:val="hr-BA" w:eastAsia="hr-HR"/>
        </w:rPr>
        <w:t>m</w:t>
      </w:r>
      <w:r w:rsidRPr="004865E6">
        <w:rPr>
          <w:noProof w:val="0"/>
          <w:sz w:val="22"/>
          <w:szCs w:val="22"/>
          <w:lang w:val="hr-BA" w:eastAsia="hr-HR"/>
        </w:rPr>
        <w:t xml:space="preserve"> ponuda</w:t>
      </w:r>
      <w:r w:rsidR="00DC6D7F" w:rsidRPr="004865E6">
        <w:rPr>
          <w:noProof w:val="0"/>
          <w:sz w:val="22"/>
          <w:szCs w:val="22"/>
          <w:lang w:val="hr-BA" w:eastAsia="hr-HR"/>
        </w:rPr>
        <w:t>ma</w:t>
      </w:r>
      <w:r w:rsidRPr="004865E6">
        <w:rPr>
          <w:noProof w:val="0"/>
          <w:sz w:val="22"/>
          <w:szCs w:val="22"/>
          <w:lang w:val="hr-BA" w:eastAsia="hr-HR"/>
        </w:rPr>
        <w:t xml:space="preserve"> </w:t>
      </w:r>
    </w:p>
    <w:p w14:paraId="2973899E" w14:textId="77777777" w:rsidR="008A3CEB" w:rsidRPr="004865E6" w:rsidRDefault="008A3CEB" w:rsidP="004865E6">
      <w:pPr>
        <w:rPr>
          <w:b/>
          <w:sz w:val="22"/>
          <w:szCs w:val="22"/>
          <w:lang w:val="hr-BA"/>
        </w:rPr>
      </w:pPr>
    </w:p>
    <w:p w14:paraId="716EBB45" w14:textId="5C050F1B" w:rsidR="008A3CEB" w:rsidRPr="004865E6" w:rsidRDefault="008A3CEB" w:rsidP="004865E6">
      <w:pPr>
        <w:jc w:val="both"/>
        <w:rPr>
          <w:noProof w:val="0"/>
          <w:sz w:val="22"/>
          <w:szCs w:val="22"/>
          <w:lang w:eastAsia="hr-HR"/>
        </w:rPr>
      </w:pPr>
      <w:r w:rsidRPr="004865E6">
        <w:rPr>
          <w:noProof w:val="0"/>
          <w:sz w:val="22"/>
          <w:szCs w:val="22"/>
          <w:lang w:val="hr-BA" w:eastAsia="hr-HR"/>
        </w:rPr>
        <w:t>Ovim pozivom za dostavu ponuda pozivamo sve zainteresirane pravne subjekte da podnesu svoje ponude za kupnju rabljenog</w:t>
      </w:r>
      <w:r w:rsidR="004865E6">
        <w:rPr>
          <w:noProof w:val="0"/>
          <w:sz w:val="22"/>
          <w:szCs w:val="22"/>
          <w:lang w:val="hr-BA" w:eastAsia="hr-HR"/>
        </w:rPr>
        <w:t>a</w:t>
      </w:r>
      <w:r w:rsidRPr="004865E6">
        <w:rPr>
          <w:noProof w:val="0"/>
          <w:sz w:val="22"/>
          <w:szCs w:val="22"/>
          <w:lang w:val="hr-BA" w:eastAsia="hr-HR"/>
        </w:rPr>
        <w:t xml:space="preserve"> transformatorskog</w:t>
      </w:r>
      <w:r w:rsidR="00DC6D7F" w:rsidRPr="004865E6">
        <w:rPr>
          <w:noProof w:val="0"/>
          <w:sz w:val="22"/>
          <w:szCs w:val="22"/>
          <w:lang w:val="hr-BA" w:eastAsia="hr-HR"/>
        </w:rPr>
        <w:t>a</w:t>
      </w:r>
      <w:r w:rsidRPr="004865E6">
        <w:rPr>
          <w:noProof w:val="0"/>
          <w:sz w:val="22"/>
          <w:szCs w:val="22"/>
          <w:lang w:val="hr-BA" w:eastAsia="hr-HR"/>
        </w:rPr>
        <w:t xml:space="preserve"> </w:t>
      </w:r>
      <w:r w:rsidR="009C155D" w:rsidRPr="004865E6">
        <w:rPr>
          <w:noProof w:val="0"/>
          <w:sz w:val="22"/>
          <w:szCs w:val="22"/>
          <w:lang w:val="hr-BA" w:eastAsia="hr-HR"/>
        </w:rPr>
        <w:t>i turbinskog</w:t>
      </w:r>
      <w:r w:rsidR="00DC6D7F" w:rsidRPr="004865E6">
        <w:rPr>
          <w:noProof w:val="0"/>
          <w:sz w:val="22"/>
          <w:szCs w:val="22"/>
          <w:lang w:val="hr-BA" w:eastAsia="hr-HR"/>
        </w:rPr>
        <w:t>a</w:t>
      </w:r>
      <w:r w:rsidRPr="004865E6">
        <w:rPr>
          <w:noProof w:val="0"/>
          <w:sz w:val="22"/>
          <w:szCs w:val="22"/>
          <w:lang w:val="hr-BA" w:eastAsia="hr-HR"/>
        </w:rPr>
        <w:t xml:space="preserve"> ulja u</w:t>
      </w:r>
      <w:r w:rsidR="00921DF5" w:rsidRPr="004865E6">
        <w:rPr>
          <w:noProof w:val="0"/>
          <w:sz w:val="22"/>
          <w:szCs w:val="22"/>
          <w:lang w:val="hr-BA" w:eastAsia="hr-HR"/>
        </w:rPr>
        <w:t xml:space="preserve"> </w:t>
      </w:r>
      <w:r w:rsidRPr="004865E6">
        <w:rPr>
          <w:noProof w:val="0"/>
          <w:sz w:val="22"/>
          <w:szCs w:val="22"/>
          <w:lang w:val="hr-BA" w:eastAsia="hr-HR"/>
        </w:rPr>
        <w:t>OJ Proizvodnja električne energije, JP „Elektroprivreda Hrvatske zajednice Herceg Bosne d.</w:t>
      </w:r>
      <w:r w:rsidR="00DC6D7F" w:rsidRPr="004865E6">
        <w:rPr>
          <w:noProof w:val="0"/>
          <w:sz w:val="22"/>
          <w:szCs w:val="22"/>
          <w:lang w:val="hr-BA" w:eastAsia="hr-HR"/>
        </w:rPr>
        <w:t xml:space="preserve"> </w:t>
      </w:r>
      <w:r w:rsidRPr="004865E6">
        <w:rPr>
          <w:noProof w:val="0"/>
          <w:sz w:val="22"/>
          <w:szCs w:val="22"/>
          <w:lang w:val="hr-BA" w:eastAsia="hr-HR"/>
        </w:rPr>
        <w:t>d. Mostar</w:t>
      </w:r>
      <w:r w:rsidRPr="004865E6">
        <w:rPr>
          <w:noProof w:val="0"/>
          <w:sz w:val="22"/>
          <w:szCs w:val="22"/>
          <w:lang w:eastAsia="hr-HR"/>
        </w:rPr>
        <w:t xml:space="preserve"> </w:t>
      </w:r>
      <w:r w:rsidRPr="004865E6">
        <w:rPr>
          <w:noProof w:val="0"/>
          <w:sz w:val="22"/>
          <w:szCs w:val="22"/>
          <w:lang w:val="hr-BA" w:eastAsia="hr-HR"/>
        </w:rPr>
        <w:t>kako slijedi:</w:t>
      </w:r>
    </w:p>
    <w:p w14:paraId="40133FC0" w14:textId="77777777" w:rsidR="008A3CEB" w:rsidRPr="004865E6" w:rsidRDefault="008A3CEB" w:rsidP="004865E6">
      <w:pPr>
        <w:contextualSpacing/>
        <w:rPr>
          <w:rFonts w:eastAsia="Calibri"/>
          <w:noProof w:val="0"/>
          <w:sz w:val="22"/>
          <w:szCs w:val="22"/>
          <w:lang w:val="hr-BA"/>
        </w:rPr>
      </w:pPr>
      <w:r w:rsidRPr="004865E6">
        <w:rPr>
          <w:rFonts w:eastAsia="Calibri"/>
          <w:noProof w:val="0"/>
          <w:sz w:val="22"/>
          <w:szCs w:val="22"/>
          <w:lang w:val="hr-BA"/>
        </w:rPr>
        <w:t>Predmet prodaje:</w:t>
      </w:r>
    </w:p>
    <w:p w14:paraId="3D8181FD" w14:textId="77777777" w:rsidR="008A3CEB" w:rsidRPr="004865E6" w:rsidRDefault="008A3CEB" w:rsidP="004865E6">
      <w:pPr>
        <w:rPr>
          <w:rFonts w:eastAsia="Calibri"/>
          <w:noProof w:val="0"/>
          <w:sz w:val="22"/>
          <w:szCs w:val="22"/>
          <w:lang w:val="hr-BA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3477"/>
        <w:gridCol w:w="1209"/>
        <w:gridCol w:w="1417"/>
        <w:gridCol w:w="2835"/>
      </w:tblGrid>
      <w:tr w:rsidR="008A3CEB" w:rsidRPr="004865E6" w14:paraId="7EDF1567" w14:textId="77777777" w:rsidTr="00DC6D7F">
        <w:tc>
          <w:tcPr>
            <w:tcW w:w="696" w:type="dxa"/>
          </w:tcPr>
          <w:p w14:paraId="2C64AD90" w14:textId="77777777" w:rsidR="008A3CEB" w:rsidRPr="004865E6" w:rsidRDefault="008A3CEB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R.br.</w:t>
            </w:r>
          </w:p>
        </w:tc>
        <w:tc>
          <w:tcPr>
            <w:tcW w:w="3477" w:type="dxa"/>
          </w:tcPr>
          <w:p w14:paraId="2D63414F" w14:textId="77777777" w:rsidR="008A3CEB" w:rsidRPr="004865E6" w:rsidRDefault="008A3CEB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Vrsta ulja</w:t>
            </w:r>
          </w:p>
        </w:tc>
        <w:tc>
          <w:tcPr>
            <w:tcW w:w="1209" w:type="dxa"/>
          </w:tcPr>
          <w:p w14:paraId="53CD3EED" w14:textId="77777777" w:rsidR="008A3CEB" w:rsidRPr="004865E6" w:rsidRDefault="008A3CEB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Ključni broj</w:t>
            </w:r>
          </w:p>
        </w:tc>
        <w:tc>
          <w:tcPr>
            <w:tcW w:w="1417" w:type="dxa"/>
          </w:tcPr>
          <w:p w14:paraId="03F3F207" w14:textId="77777777" w:rsidR="008A3CEB" w:rsidRPr="004865E6" w:rsidRDefault="008A3CEB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Težina</w:t>
            </w:r>
          </w:p>
          <w:p w14:paraId="4098A78C" w14:textId="39D502E9" w:rsidR="008A3CEB" w:rsidRPr="004865E6" w:rsidRDefault="008A3CEB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(</w:t>
            </w:r>
            <w:r w:rsidR="003E0E31" w:rsidRPr="004865E6">
              <w:rPr>
                <w:sz w:val="22"/>
                <w:szCs w:val="22"/>
              </w:rPr>
              <w:t>kg</w:t>
            </w:r>
            <w:r w:rsidRPr="004865E6">
              <w:rPr>
                <w:sz w:val="22"/>
                <w:szCs w:val="22"/>
              </w:rPr>
              <w:t>)</w:t>
            </w:r>
          </w:p>
        </w:tc>
        <w:tc>
          <w:tcPr>
            <w:tcW w:w="2835" w:type="dxa"/>
          </w:tcPr>
          <w:p w14:paraId="3B6077C2" w14:textId="77777777" w:rsidR="008A3CEB" w:rsidRPr="004865E6" w:rsidRDefault="008A3CEB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Minimalna jedinična cijena bez PDV-a (KM/kg)</w:t>
            </w:r>
          </w:p>
        </w:tc>
      </w:tr>
      <w:tr w:rsidR="00714536" w:rsidRPr="004865E6" w14:paraId="2C6D2BF5" w14:textId="77777777" w:rsidTr="00DC6D7F">
        <w:tc>
          <w:tcPr>
            <w:tcW w:w="696" w:type="dxa"/>
          </w:tcPr>
          <w:p w14:paraId="28212B55" w14:textId="77777777" w:rsidR="00714536" w:rsidRPr="004865E6" w:rsidRDefault="00714536" w:rsidP="004865E6">
            <w:pPr>
              <w:pStyle w:val="Bezproreda"/>
              <w:jc w:val="both"/>
              <w:rPr>
                <w:sz w:val="22"/>
                <w:szCs w:val="22"/>
              </w:rPr>
            </w:pPr>
          </w:p>
        </w:tc>
        <w:tc>
          <w:tcPr>
            <w:tcW w:w="3477" w:type="dxa"/>
          </w:tcPr>
          <w:p w14:paraId="1B881161" w14:textId="381C8589" w:rsidR="00714536" w:rsidRPr="004865E6" w:rsidRDefault="00714536" w:rsidP="004865E6">
            <w:pPr>
              <w:pStyle w:val="Bezproreda"/>
              <w:rPr>
                <w:b/>
                <w:bCs/>
                <w:sz w:val="22"/>
                <w:szCs w:val="22"/>
              </w:rPr>
            </w:pPr>
            <w:r w:rsidRPr="004865E6">
              <w:rPr>
                <w:b/>
                <w:bCs/>
                <w:sz w:val="22"/>
                <w:szCs w:val="22"/>
              </w:rPr>
              <w:t>CHE Čapljina</w:t>
            </w:r>
            <w:r w:rsidR="00DC6D7F" w:rsidRPr="004865E6">
              <w:rPr>
                <w:b/>
                <w:bCs/>
                <w:sz w:val="22"/>
                <w:szCs w:val="22"/>
              </w:rPr>
              <w:t xml:space="preserve"> </w:t>
            </w:r>
            <w:r w:rsidR="00B802DC" w:rsidRPr="004865E6">
              <w:rPr>
                <w:b/>
                <w:bCs/>
                <w:sz w:val="22"/>
                <w:szCs w:val="22"/>
              </w:rPr>
              <w:t>–</w:t>
            </w:r>
            <w:r w:rsidRPr="004865E6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B802DC" w:rsidRPr="004865E6">
              <w:rPr>
                <w:b/>
                <w:bCs/>
                <w:sz w:val="22"/>
                <w:szCs w:val="22"/>
              </w:rPr>
              <w:t>Svitava</w:t>
            </w:r>
            <w:proofErr w:type="spellEnd"/>
            <w:r w:rsidR="00B802DC" w:rsidRPr="004865E6">
              <w:rPr>
                <w:b/>
                <w:bCs/>
                <w:sz w:val="22"/>
                <w:szCs w:val="22"/>
              </w:rPr>
              <w:t xml:space="preserve">, </w:t>
            </w:r>
            <w:r w:rsidRPr="004865E6">
              <w:rPr>
                <w:b/>
                <w:bCs/>
                <w:sz w:val="22"/>
                <w:szCs w:val="22"/>
              </w:rPr>
              <w:t>Čapljina</w:t>
            </w:r>
          </w:p>
        </w:tc>
        <w:tc>
          <w:tcPr>
            <w:tcW w:w="1209" w:type="dxa"/>
          </w:tcPr>
          <w:p w14:paraId="4E0F843D" w14:textId="77777777" w:rsidR="00714536" w:rsidRPr="004865E6" w:rsidRDefault="00714536" w:rsidP="004865E6">
            <w:pPr>
              <w:pStyle w:val="Bezproreda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4450F55F" w14:textId="77777777" w:rsidR="00714536" w:rsidRPr="004865E6" w:rsidRDefault="00714536" w:rsidP="004865E6">
            <w:pPr>
              <w:pStyle w:val="Bezproreda"/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0E215D9" w14:textId="77777777" w:rsidR="00714536" w:rsidRPr="004865E6" w:rsidRDefault="00714536" w:rsidP="004865E6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</w:tr>
      <w:tr w:rsidR="008A3CEB" w:rsidRPr="004865E6" w14:paraId="76E6219B" w14:textId="77777777" w:rsidTr="00DC6D7F">
        <w:tc>
          <w:tcPr>
            <w:tcW w:w="696" w:type="dxa"/>
          </w:tcPr>
          <w:p w14:paraId="4F451F02" w14:textId="77777777" w:rsidR="008A3CEB" w:rsidRPr="004865E6" w:rsidRDefault="008A3CEB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1.</w:t>
            </w:r>
          </w:p>
        </w:tc>
        <w:tc>
          <w:tcPr>
            <w:tcW w:w="3477" w:type="dxa"/>
          </w:tcPr>
          <w:p w14:paraId="29C35CAE" w14:textId="33C69477" w:rsidR="008A3CEB" w:rsidRPr="004865E6" w:rsidRDefault="00FC6DD4" w:rsidP="004865E6">
            <w:pPr>
              <w:pStyle w:val="Bezproreda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Turbinsko ulje INA Turbo 68</w:t>
            </w:r>
          </w:p>
        </w:tc>
        <w:tc>
          <w:tcPr>
            <w:tcW w:w="1209" w:type="dxa"/>
          </w:tcPr>
          <w:p w14:paraId="46C74797" w14:textId="77777777" w:rsidR="008A3CEB" w:rsidRPr="004865E6" w:rsidRDefault="008A3CEB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13 03 07*</w:t>
            </w:r>
          </w:p>
        </w:tc>
        <w:tc>
          <w:tcPr>
            <w:tcW w:w="1417" w:type="dxa"/>
          </w:tcPr>
          <w:p w14:paraId="66125787" w14:textId="1E85697E" w:rsidR="008A3CEB" w:rsidRPr="004865E6" w:rsidRDefault="00A94DE5" w:rsidP="004865E6">
            <w:pPr>
              <w:pStyle w:val="Bezprored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6.000</w:t>
            </w:r>
          </w:p>
        </w:tc>
        <w:tc>
          <w:tcPr>
            <w:tcW w:w="2835" w:type="dxa"/>
          </w:tcPr>
          <w:p w14:paraId="68B4B08E" w14:textId="77777777" w:rsidR="008A3CEB" w:rsidRPr="004865E6" w:rsidRDefault="008A3CEB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0,5</w:t>
            </w:r>
          </w:p>
        </w:tc>
      </w:tr>
      <w:tr w:rsidR="00FC6DD4" w:rsidRPr="004865E6" w14:paraId="1EF745B5" w14:textId="77777777" w:rsidTr="00DC6D7F">
        <w:tc>
          <w:tcPr>
            <w:tcW w:w="696" w:type="dxa"/>
          </w:tcPr>
          <w:p w14:paraId="721B5A1C" w14:textId="30E78213" w:rsidR="00FC6DD4" w:rsidRPr="004865E6" w:rsidRDefault="000D31F5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2.</w:t>
            </w:r>
          </w:p>
        </w:tc>
        <w:tc>
          <w:tcPr>
            <w:tcW w:w="3477" w:type="dxa"/>
          </w:tcPr>
          <w:p w14:paraId="1E5CEA72" w14:textId="2B3ABE30" w:rsidR="00FC6DD4" w:rsidRPr="004865E6" w:rsidRDefault="00FC6DD4" w:rsidP="004865E6">
            <w:pPr>
              <w:pStyle w:val="Bezproreda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 xml:space="preserve">Transformatorsko ulje INA </w:t>
            </w:r>
            <w:proofErr w:type="spellStart"/>
            <w:r w:rsidRPr="004865E6">
              <w:rPr>
                <w:sz w:val="22"/>
                <w:szCs w:val="22"/>
              </w:rPr>
              <w:t>Trafina</w:t>
            </w:r>
            <w:proofErr w:type="spellEnd"/>
            <w:r w:rsidRPr="004865E6">
              <w:rPr>
                <w:sz w:val="22"/>
                <w:szCs w:val="22"/>
              </w:rPr>
              <w:t xml:space="preserve"> 3000</w:t>
            </w:r>
          </w:p>
        </w:tc>
        <w:tc>
          <w:tcPr>
            <w:tcW w:w="1209" w:type="dxa"/>
          </w:tcPr>
          <w:p w14:paraId="6D9ADE12" w14:textId="4E42D410" w:rsidR="00FC6DD4" w:rsidRPr="004865E6" w:rsidRDefault="003B2A7D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13 03 07*</w:t>
            </w:r>
          </w:p>
        </w:tc>
        <w:tc>
          <w:tcPr>
            <w:tcW w:w="1417" w:type="dxa"/>
          </w:tcPr>
          <w:p w14:paraId="69463D64" w14:textId="65194D36" w:rsidR="00FC6DD4" w:rsidRPr="004865E6" w:rsidRDefault="006672D8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700</w:t>
            </w:r>
          </w:p>
        </w:tc>
        <w:tc>
          <w:tcPr>
            <w:tcW w:w="2835" w:type="dxa"/>
          </w:tcPr>
          <w:p w14:paraId="46AE120D" w14:textId="29F46B62" w:rsidR="00FC6DD4" w:rsidRPr="004865E6" w:rsidRDefault="00A80691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0,5</w:t>
            </w:r>
          </w:p>
        </w:tc>
      </w:tr>
      <w:tr w:rsidR="00714536" w:rsidRPr="004865E6" w14:paraId="63DEB2CE" w14:textId="77777777" w:rsidTr="00DC6D7F">
        <w:tc>
          <w:tcPr>
            <w:tcW w:w="696" w:type="dxa"/>
          </w:tcPr>
          <w:p w14:paraId="6583D11C" w14:textId="77777777" w:rsidR="00714536" w:rsidRPr="004865E6" w:rsidRDefault="00714536" w:rsidP="004865E6">
            <w:pPr>
              <w:pStyle w:val="Bezproreda"/>
              <w:jc w:val="both"/>
              <w:rPr>
                <w:sz w:val="22"/>
                <w:szCs w:val="22"/>
              </w:rPr>
            </w:pPr>
          </w:p>
        </w:tc>
        <w:tc>
          <w:tcPr>
            <w:tcW w:w="3477" w:type="dxa"/>
          </w:tcPr>
          <w:p w14:paraId="0CF9F98A" w14:textId="66F77783" w:rsidR="00714536" w:rsidRPr="004865E6" w:rsidRDefault="00714536" w:rsidP="004865E6">
            <w:pPr>
              <w:pStyle w:val="Bezproreda"/>
              <w:rPr>
                <w:b/>
                <w:bCs/>
                <w:sz w:val="22"/>
                <w:szCs w:val="22"/>
              </w:rPr>
            </w:pPr>
            <w:r w:rsidRPr="004865E6">
              <w:rPr>
                <w:b/>
                <w:bCs/>
                <w:sz w:val="22"/>
                <w:szCs w:val="22"/>
              </w:rPr>
              <w:t xml:space="preserve">HE Mostar </w:t>
            </w:r>
            <w:r w:rsidR="00DC6D7F" w:rsidRPr="004865E6">
              <w:rPr>
                <w:b/>
                <w:bCs/>
                <w:sz w:val="22"/>
                <w:szCs w:val="22"/>
              </w:rPr>
              <w:t>–</w:t>
            </w:r>
            <w:r w:rsidRPr="004865E6">
              <w:rPr>
                <w:b/>
                <w:bCs/>
                <w:sz w:val="22"/>
                <w:szCs w:val="22"/>
              </w:rPr>
              <w:t xml:space="preserve"> Mostar</w:t>
            </w:r>
          </w:p>
        </w:tc>
        <w:tc>
          <w:tcPr>
            <w:tcW w:w="1209" w:type="dxa"/>
          </w:tcPr>
          <w:p w14:paraId="6CE6D8DB" w14:textId="77777777" w:rsidR="00714536" w:rsidRPr="004865E6" w:rsidRDefault="00714536" w:rsidP="004865E6">
            <w:pPr>
              <w:pStyle w:val="Bezproreda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F1A2C76" w14:textId="77777777" w:rsidR="00714536" w:rsidRPr="004865E6" w:rsidRDefault="00714536" w:rsidP="004865E6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A28A214" w14:textId="77777777" w:rsidR="00714536" w:rsidRPr="004865E6" w:rsidRDefault="00714536" w:rsidP="004865E6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</w:tr>
      <w:tr w:rsidR="00FC6DD4" w:rsidRPr="004865E6" w14:paraId="50A14DC7" w14:textId="77777777" w:rsidTr="00DC6D7F">
        <w:tc>
          <w:tcPr>
            <w:tcW w:w="696" w:type="dxa"/>
          </w:tcPr>
          <w:p w14:paraId="33E2998E" w14:textId="1468199E" w:rsidR="00FC6DD4" w:rsidRPr="004865E6" w:rsidRDefault="00B61D01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3.</w:t>
            </w:r>
          </w:p>
        </w:tc>
        <w:tc>
          <w:tcPr>
            <w:tcW w:w="3477" w:type="dxa"/>
          </w:tcPr>
          <w:p w14:paraId="1729BB86" w14:textId="02B72532" w:rsidR="00FC6DD4" w:rsidRPr="004865E6" w:rsidRDefault="00B61D01" w:rsidP="004865E6">
            <w:pPr>
              <w:pStyle w:val="Bezproreda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 xml:space="preserve">Turbinsko ulje MOBIL heavy </w:t>
            </w:r>
            <w:proofErr w:type="spellStart"/>
            <w:r w:rsidRPr="004865E6">
              <w:rPr>
                <w:sz w:val="22"/>
                <w:szCs w:val="22"/>
              </w:rPr>
              <w:t>medium</w:t>
            </w:r>
            <w:proofErr w:type="spellEnd"/>
          </w:p>
        </w:tc>
        <w:tc>
          <w:tcPr>
            <w:tcW w:w="1209" w:type="dxa"/>
          </w:tcPr>
          <w:p w14:paraId="370BBC7A" w14:textId="238FE598" w:rsidR="00FC6DD4" w:rsidRPr="004865E6" w:rsidRDefault="00DE2BDD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13 03 07*</w:t>
            </w:r>
          </w:p>
        </w:tc>
        <w:tc>
          <w:tcPr>
            <w:tcW w:w="1417" w:type="dxa"/>
          </w:tcPr>
          <w:p w14:paraId="584A6205" w14:textId="11F97C5D" w:rsidR="00FC6DD4" w:rsidRPr="004865E6" w:rsidRDefault="00874168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10</w:t>
            </w:r>
            <w:r w:rsidR="00B61D01" w:rsidRPr="004865E6">
              <w:rPr>
                <w:sz w:val="22"/>
                <w:szCs w:val="22"/>
              </w:rPr>
              <w:t>.</w:t>
            </w:r>
            <w:r w:rsidRPr="004865E6">
              <w:rPr>
                <w:sz w:val="22"/>
                <w:szCs w:val="22"/>
              </w:rPr>
              <w:t>3</w:t>
            </w:r>
            <w:r w:rsidR="00B61D01" w:rsidRPr="004865E6">
              <w:rPr>
                <w:sz w:val="22"/>
                <w:szCs w:val="22"/>
              </w:rPr>
              <w:t>00</w:t>
            </w:r>
          </w:p>
        </w:tc>
        <w:tc>
          <w:tcPr>
            <w:tcW w:w="2835" w:type="dxa"/>
          </w:tcPr>
          <w:p w14:paraId="389F4185" w14:textId="594F4AF2" w:rsidR="00FC6DD4" w:rsidRPr="004865E6" w:rsidRDefault="00A80691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0,5</w:t>
            </w:r>
          </w:p>
        </w:tc>
      </w:tr>
      <w:tr w:rsidR="00FC6DD4" w:rsidRPr="004865E6" w14:paraId="22C4CF25" w14:textId="77777777" w:rsidTr="00DC6D7F">
        <w:tc>
          <w:tcPr>
            <w:tcW w:w="696" w:type="dxa"/>
          </w:tcPr>
          <w:p w14:paraId="1A4438F7" w14:textId="77777777" w:rsidR="00FC6DD4" w:rsidRPr="004865E6" w:rsidRDefault="00FC6DD4" w:rsidP="004865E6">
            <w:pPr>
              <w:pStyle w:val="Bezproreda"/>
              <w:jc w:val="both"/>
              <w:rPr>
                <w:sz w:val="22"/>
                <w:szCs w:val="22"/>
              </w:rPr>
            </w:pPr>
          </w:p>
        </w:tc>
        <w:tc>
          <w:tcPr>
            <w:tcW w:w="3477" w:type="dxa"/>
          </w:tcPr>
          <w:p w14:paraId="464A11AE" w14:textId="393BB4A2" w:rsidR="00FC6DD4" w:rsidRPr="004865E6" w:rsidRDefault="00714536" w:rsidP="004865E6">
            <w:pPr>
              <w:pStyle w:val="Bezproreda"/>
              <w:rPr>
                <w:b/>
                <w:bCs/>
                <w:sz w:val="22"/>
                <w:szCs w:val="22"/>
              </w:rPr>
            </w:pPr>
            <w:r w:rsidRPr="004865E6">
              <w:rPr>
                <w:b/>
                <w:bCs/>
                <w:sz w:val="22"/>
                <w:szCs w:val="22"/>
              </w:rPr>
              <w:t xml:space="preserve">HE Vrbas I </w:t>
            </w:r>
            <w:proofErr w:type="spellStart"/>
            <w:r w:rsidRPr="004865E6">
              <w:rPr>
                <w:b/>
                <w:bCs/>
                <w:sz w:val="22"/>
                <w:szCs w:val="22"/>
              </w:rPr>
              <w:t>i</w:t>
            </w:r>
            <w:proofErr w:type="spellEnd"/>
            <w:r w:rsidRPr="004865E6">
              <w:rPr>
                <w:b/>
                <w:bCs/>
                <w:sz w:val="22"/>
                <w:szCs w:val="22"/>
              </w:rPr>
              <w:t xml:space="preserve"> Vrbas II </w:t>
            </w:r>
            <w:r w:rsidR="00DC6D7F" w:rsidRPr="004865E6">
              <w:rPr>
                <w:b/>
                <w:bCs/>
                <w:sz w:val="22"/>
                <w:szCs w:val="22"/>
              </w:rPr>
              <w:t xml:space="preserve">– </w:t>
            </w:r>
            <w:proofErr w:type="spellStart"/>
            <w:r w:rsidR="00A51E47" w:rsidRPr="004865E6">
              <w:rPr>
                <w:b/>
                <w:bCs/>
                <w:sz w:val="22"/>
                <w:szCs w:val="22"/>
              </w:rPr>
              <w:t>Podmilačje</w:t>
            </w:r>
            <w:proofErr w:type="spellEnd"/>
            <w:r w:rsidR="001C72AC" w:rsidRPr="004865E6">
              <w:rPr>
                <w:b/>
                <w:bCs/>
                <w:sz w:val="22"/>
                <w:szCs w:val="22"/>
              </w:rPr>
              <w:t>,</w:t>
            </w:r>
            <w:r w:rsidR="00A51E47" w:rsidRPr="004865E6">
              <w:rPr>
                <w:b/>
                <w:bCs/>
                <w:sz w:val="22"/>
                <w:szCs w:val="22"/>
              </w:rPr>
              <w:t xml:space="preserve"> </w:t>
            </w:r>
            <w:r w:rsidRPr="004865E6">
              <w:rPr>
                <w:b/>
                <w:bCs/>
                <w:sz w:val="22"/>
                <w:szCs w:val="22"/>
              </w:rPr>
              <w:t>Jajce</w:t>
            </w:r>
          </w:p>
        </w:tc>
        <w:tc>
          <w:tcPr>
            <w:tcW w:w="1209" w:type="dxa"/>
          </w:tcPr>
          <w:p w14:paraId="229511A9" w14:textId="03657090" w:rsidR="00FC6DD4" w:rsidRPr="004865E6" w:rsidRDefault="00FC6DD4" w:rsidP="004865E6">
            <w:pPr>
              <w:pStyle w:val="Bezproreda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BD344E1" w14:textId="77777777" w:rsidR="00FC6DD4" w:rsidRPr="004865E6" w:rsidRDefault="00FC6DD4" w:rsidP="004865E6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3064655" w14:textId="77777777" w:rsidR="00FC6DD4" w:rsidRPr="004865E6" w:rsidRDefault="00FC6DD4" w:rsidP="004865E6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</w:tr>
      <w:tr w:rsidR="00714536" w:rsidRPr="004865E6" w14:paraId="2A5D380D" w14:textId="77777777" w:rsidTr="00DC6D7F">
        <w:tc>
          <w:tcPr>
            <w:tcW w:w="696" w:type="dxa"/>
          </w:tcPr>
          <w:p w14:paraId="6BB7E642" w14:textId="2025FB08" w:rsidR="00714536" w:rsidRPr="004865E6" w:rsidRDefault="003B1677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4.</w:t>
            </w:r>
          </w:p>
        </w:tc>
        <w:tc>
          <w:tcPr>
            <w:tcW w:w="3477" w:type="dxa"/>
          </w:tcPr>
          <w:p w14:paraId="09097421" w14:textId="317739AD" w:rsidR="00714536" w:rsidRPr="004865E6" w:rsidRDefault="00714536" w:rsidP="004865E6">
            <w:pPr>
              <w:pStyle w:val="Bezproreda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Turbinsko ulje INA Turbo 68</w:t>
            </w:r>
          </w:p>
        </w:tc>
        <w:tc>
          <w:tcPr>
            <w:tcW w:w="1209" w:type="dxa"/>
          </w:tcPr>
          <w:p w14:paraId="4AB8DD18" w14:textId="42FA36D0" w:rsidR="00714536" w:rsidRPr="004865E6" w:rsidRDefault="00714536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13 03 07*</w:t>
            </w:r>
          </w:p>
        </w:tc>
        <w:tc>
          <w:tcPr>
            <w:tcW w:w="1417" w:type="dxa"/>
          </w:tcPr>
          <w:p w14:paraId="3106CA05" w14:textId="549CAF16" w:rsidR="00714536" w:rsidRPr="004865E6" w:rsidRDefault="00714536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417</w:t>
            </w:r>
          </w:p>
        </w:tc>
        <w:tc>
          <w:tcPr>
            <w:tcW w:w="2835" w:type="dxa"/>
          </w:tcPr>
          <w:p w14:paraId="6C80F5A9" w14:textId="6920A52A" w:rsidR="00714536" w:rsidRPr="004865E6" w:rsidRDefault="00A80691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0,5</w:t>
            </w:r>
          </w:p>
        </w:tc>
      </w:tr>
      <w:tr w:rsidR="00714536" w:rsidRPr="004865E6" w14:paraId="5E21B1AC" w14:textId="77777777" w:rsidTr="00DC6D7F">
        <w:tc>
          <w:tcPr>
            <w:tcW w:w="696" w:type="dxa"/>
          </w:tcPr>
          <w:p w14:paraId="545D6FEA" w14:textId="77777777" w:rsidR="00714536" w:rsidRPr="004865E6" w:rsidRDefault="00714536" w:rsidP="004865E6">
            <w:pPr>
              <w:pStyle w:val="Bezproreda"/>
              <w:jc w:val="both"/>
              <w:rPr>
                <w:sz w:val="22"/>
                <w:szCs w:val="22"/>
              </w:rPr>
            </w:pPr>
          </w:p>
        </w:tc>
        <w:tc>
          <w:tcPr>
            <w:tcW w:w="3477" w:type="dxa"/>
          </w:tcPr>
          <w:p w14:paraId="1F9B33A9" w14:textId="17030BC4" w:rsidR="00714536" w:rsidRPr="004865E6" w:rsidRDefault="003B1677" w:rsidP="004865E6">
            <w:pPr>
              <w:pStyle w:val="Bezproreda"/>
              <w:rPr>
                <w:b/>
                <w:bCs/>
                <w:sz w:val="22"/>
                <w:szCs w:val="22"/>
              </w:rPr>
            </w:pPr>
            <w:r w:rsidRPr="004865E6">
              <w:rPr>
                <w:b/>
                <w:bCs/>
                <w:sz w:val="22"/>
                <w:szCs w:val="22"/>
              </w:rPr>
              <w:t>HE Peć Mlini</w:t>
            </w:r>
          </w:p>
        </w:tc>
        <w:tc>
          <w:tcPr>
            <w:tcW w:w="1209" w:type="dxa"/>
          </w:tcPr>
          <w:p w14:paraId="20199118" w14:textId="77777777" w:rsidR="00714536" w:rsidRPr="004865E6" w:rsidRDefault="00714536" w:rsidP="004865E6">
            <w:pPr>
              <w:pStyle w:val="Bezproreda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FE01020" w14:textId="77777777" w:rsidR="00714536" w:rsidRPr="004865E6" w:rsidRDefault="00714536" w:rsidP="004865E6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1D75D44" w14:textId="77777777" w:rsidR="00714536" w:rsidRPr="004865E6" w:rsidRDefault="00714536" w:rsidP="004865E6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</w:tr>
      <w:tr w:rsidR="00D83CEB" w:rsidRPr="004865E6" w14:paraId="7A2E39C6" w14:textId="77777777" w:rsidTr="00DC6D7F">
        <w:tc>
          <w:tcPr>
            <w:tcW w:w="696" w:type="dxa"/>
          </w:tcPr>
          <w:p w14:paraId="4DDA9EE4" w14:textId="70A0B8D8" w:rsidR="00D83CEB" w:rsidRPr="004865E6" w:rsidRDefault="00D83CEB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5.</w:t>
            </w:r>
          </w:p>
        </w:tc>
        <w:tc>
          <w:tcPr>
            <w:tcW w:w="3477" w:type="dxa"/>
          </w:tcPr>
          <w:p w14:paraId="570E7142" w14:textId="79EBA5F9" w:rsidR="00D83CEB" w:rsidRPr="004865E6" w:rsidRDefault="00D83CEB" w:rsidP="004865E6">
            <w:pPr>
              <w:pStyle w:val="Bezproreda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 xml:space="preserve">Turbinsko ulje </w:t>
            </w:r>
            <w:r w:rsidRPr="004865E6">
              <w:rPr>
                <w:color w:val="000000"/>
                <w:sz w:val="22"/>
                <w:szCs w:val="22"/>
              </w:rPr>
              <w:t>Shell Turbo T 68</w:t>
            </w:r>
          </w:p>
        </w:tc>
        <w:tc>
          <w:tcPr>
            <w:tcW w:w="1209" w:type="dxa"/>
          </w:tcPr>
          <w:p w14:paraId="601BE869" w14:textId="09010D35" w:rsidR="00D83CEB" w:rsidRPr="004865E6" w:rsidRDefault="00D83CEB" w:rsidP="004865E6">
            <w:pPr>
              <w:pStyle w:val="Bezproreda"/>
              <w:jc w:val="both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13 03 07*</w:t>
            </w:r>
          </w:p>
        </w:tc>
        <w:tc>
          <w:tcPr>
            <w:tcW w:w="1417" w:type="dxa"/>
          </w:tcPr>
          <w:p w14:paraId="29AFF284" w14:textId="31B52C26" w:rsidR="00D83CEB" w:rsidRPr="004865E6" w:rsidRDefault="00D83CEB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300</w:t>
            </w:r>
          </w:p>
        </w:tc>
        <w:tc>
          <w:tcPr>
            <w:tcW w:w="2835" w:type="dxa"/>
          </w:tcPr>
          <w:p w14:paraId="5DF77AC8" w14:textId="7F95B082" w:rsidR="00D83CEB" w:rsidRPr="004865E6" w:rsidRDefault="00D83CEB" w:rsidP="004865E6">
            <w:pPr>
              <w:pStyle w:val="Bezproreda"/>
              <w:jc w:val="center"/>
              <w:rPr>
                <w:sz w:val="22"/>
                <w:szCs w:val="22"/>
              </w:rPr>
            </w:pPr>
            <w:r w:rsidRPr="004865E6">
              <w:rPr>
                <w:sz w:val="22"/>
                <w:szCs w:val="22"/>
              </w:rPr>
              <w:t>0,5</w:t>
            </w:r>
          </w:p>
        </w:tc>
      </w:tr>
    </w:tbl>
    <w:p w14:paraId="35DAF763" w14:textId="77777777" w:rsidR="008A3CEB" w:rsidRPr="004865E6" w:rsidRDefault="008A3CEB" w:rsidP="004865E6">
      <w:pPr>
        <w:rPr>
          <w:rFonts w:eastAsia="Calibri"/>
          <w:noProof w:val="0"/>
          <w:sz w:val="22"/>
          <w:szCs w:val="22"/>
          <w:lang w:val="hr-BA"/>
        </w:rPr>
      </w:pPr>
    </w:p>
    <w:p w14:paraId="68228711" w14:textId="244A48B3" w:rsidR="002F1334" w:rsidRPr="004865E6" w:rsidRDefault="002F1334" w:rsidP="004865E6">
      <w:pPr>
        <w:rPr>
          <w:rFonts w:eastAsia="Aptos"/>
          <w:sz w:val="22"/>
          <w:szCs w:val="22"/>
        </w:rPr>
      </w:pPr>
      <w:r w:rsidRPr="004865E6">
        <w:rPr>
          <w:rFonts w:eastAsia="Aptos"/>
          <w:sz w:val="22"/>
          <w:szCs w:val="22"/>
        </w:rPr>
        <w:t>Pravo nadmetanja imaju sve pravne osobe registrirane za obavljanje djelatnosti gospodarenja specificiranim otpadom te koje imaju dozvolu za gospodarenje predmetnom vrstom otpada ili okolišnu dozvolu ili suglasnost o oslobađanju obveza pribavljanja dozvole izda</w:t>
      </w:r>
      <w:r w:rsidR="00DC6D7F" w:rsidRPr="004865E6">
        <w:rPr>
          <w:rFonts w:eastAsia="Aptos"/>
          <w:sz w:val="22"/>
          <w:szCs w:val="22"/>
        </w:rPr>
        <w:t>n</w:t>
      </w:r>
      <w:r w:rsidRPr="004865E6">
        <w:rPr>
          <w:rFonts w:eastAsia="Aptos"/>
          <w:sz w:val="22"/>
          <w:szCs w:val="22"/>
        </w:rPr>
        <w:t>u od nadležnog</w:t>
      </w:r>
      <w:r w:rsidR="004865E6">
        <w:rPr>
          <w:rFonts w:eastAsia="Aptos"/>
          <w:sz w:val="22"/>
          <w:szCs w:val="22"/>
        </w:rPr>
        <w:t>a</w:t>
      </w:r>
      <w:r w:rsidRPr="004865E6">
        <w:rPr>
          <w:rFonts w:eastAsia="Aptos"/>
          <w:sz w:val="22"/>
          <w:szCs w:val="22"/>
        </w:rPr>
        <w:t xml:space="preserve"> ministarstva.</w:t>
      </w:r>
    </w:p>
    <w:p w14:paraId="33F20838" w14:textId="548C4091" w:rsidR="002F1334" w:rsidRPr="004865E6" w:rsidRDefault="002F1334" w:rsidP="004865E6">
      <w:pPr>
        <w:rPr>
          <w:rFonts w:eastAsia="Aptos"/>
          <w:sz w:val="22"/>
          <w:szCs w:val="22"/>
        </w:rPr>
      </w:pPr>
      <w:r w:rsidRPr="004865E6">
        <w:rPr>
          <w:rFonts w:eastAsia="Aptos"/>
          <w:sz w:val="22"/>
          <w:szCs w:val="22"/>
        </w:rPr>
        <w:t>Ostali uvjeti i dokazi za sudjelovanje navedeni su u besplatnoj dokumentaciji za sudjelovanje po Javnom pozivu, koju zainteresirani Ponuditelji mogu preuzeti</w:t>
      </w:r>
      <w:r w:rsidR="004865E6">
        <w:rPr>
          <w:rFonts w:eastAsia="Aptos"/>
          <w:sz w:val="22"/>
          <w:szCs w:val="22"/>
        </w:rPr>
        <w:t xml:space="preserve"> </w:t>
      </w:r>
      <w:r w:rsidR="004865E6" w:rsidRPr="004865E6">
        <w:rPr>
          <w:rFonts w:eastAsia="Aptos"/>
          <w:sz w:val="22"/>
          <w:szCs w:val="22"/>
        </w:rPr>
        <w:t>elektroničkom poštom</w:t>
      </w:r>
      <w:r w:rsidRPr="004865E6">
        <w:rPr>
          <w:rFonts w:eastAsia="Aptos"/>
          <w:sz w:val="22"/>
          <w:szCs w:val="22"/>
        </w:rPr>
        <w:t xml:space="preserve"> od 15.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10 do 2</w:t>
      </w:r>
      <w:r w:rsidR="00600062" w:rsidRPr="004865E6">
        <w:rPr>
          <w:rFonts w:eastAsia="Aptos"/>
          <w:sz w:val="22"/>
          <w:szCs w:val="22"/>
        </w:rPr>
        <w:t>3</w:t>
      </w:r>
      <w:r w:rsidRPr="004865E6">
        <w:rPr>
          <w:rFonts w:eastAsia="Aptos"/>
          <w:sz w:val="22"/>
          <w:szCs w:val="22"/>
        </w:rPr>
        <w:t>.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10.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2026. do 15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sati.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Kontakt osoba za preuzimanje dokumentacije je Josip Kolobarić,</w:t>
      </w:r>
      <w:r w:rsidR="00DC6D7F" w:rsidRPr="004865E6">
        <w:rPr>
          <w:rFonts w:eastAsia="Aptos"/>
          <w:sz w:val="22"/>
          <w:szCs w:val="22"/>
        </w:rPr>
        <w:t xml:space="preserve"> elektronička pošta</w:t>
      </w:r>
      <w:r w:rsidRPr="004865E6">
        <w:rPr>
          <w:rFonts w:eastAsia="Aptos"/>
          <w:sz w:val="22"/>
          <w:szCs w:val="22"/>
        </w:rPr>
        <w:t>:</w:t>
      </w:r>
      <w:r w:rsidR="00DC6D7F" w:rsidRPr="004865E6">
        <w:rPr>
          <w:rFonts w:eastAsia="Aptos"/>
          <w:sz w:val="22"/>
          <w:szCs w:val="22"/>
        </w:rPr>
        <w:t xml:space="preserve"> </w:t>
      </w:r>
      <w:hyperlink r:id="rId5" w:history="1">
        <w:r w:rsidR="00DC6D7F" w:rsidRPr="004865E6">
          <w:rPr>
            <w:rStyle w:val="Hiperveza"/>
            <w:rFonts w:eastAsia="Aptos"/>
            <w:sz w:val="22"/>
            <w:szCs w:val="22"/>
          </w:rPr>
          <w:t>josip.kolobaric1@ephzhb.ba</w:t>
        </w:r>
      </w:hyperlink>
      <w:r w:rsidRPr="004865E6">
        <w:rPr>
          <w:rFonts w:eastAsia="Aptos"/>
          <w:sz w:val="22"/>
          <w:szCs w:val="22"/>
        </w:rPr>
        <w:t xml:space="preserve">. </w:t>
      </w:r>
    </w:p>
    <w:p w14:paraId="67321D90" w14:textId="2395EC1F" w:rsidR="002F1334" w:rsidRPr="004865E6" w:rsidRDefault="002F1334" w:rsidP="004865E6">
      <w:pPr>
        <w:rPr>
          <w:rFonts w:eastAsia="Aptos"/>
          <w:sz w:val="22"/>
          <w:szCs w:val="22"/>
        </w:rPr>
      </w:pPr>
      <w:r w:rsidRPr="004865E6">
        <w:rPr>
          <w:rFonts w:eastAsia="Aptos"/>
          <w:sz w:val="22"/>
          <w:szCs w:val="22"/>
        </w:rPr>
        <w:t>Rabljeno transformatorsko i turbinsko ulje koje je predmet prodaje preuzimat će se na navedenim lokacijama: CHE Čapljina – Svitava, HE Mostar</w:t>
      </w:r>
      <w:r w:rsidR="00DC6D7F" w:rsidRPr="004865E6">
        <w:rPr>
          <w:rFonts w:eastAsia="Aptos"/>
          <w:sz w:val="22"/>
          <w:szCs w:val="22"/>
        </w:rPr>
        <w:t>,</w:t>
      </w:r>
      <w:r w:rsidRPr="004865E6">
        <w:rPr>
          <w:rFonts w:eastAsia="Aptos"/>
          <w:sz w:val="22"/>
          <w:szCs w:val="22"/>
        </w:rPr>
        <w:t xml:space="preserve"> HE Vrbas I i Vrbas II – skladište Podmilačje Jajce i HE Peć Mlini. </w:t>
      </w:r>
    </w:p>
    <w:p w14:paraId="08A5199F" w14:textId="5A2F3215" w:rsidR="002F1334" w:rsidRPr="004865E6" w:rsidRDefault="002F1334" w:rsidP="004865E6">
      <w:pPr>
        <w:rPr>
          <w:rFonts w:eastAsia="Aptos"/>
          <w:sz w:val="22"/>
          <w:szCs w:val="22"/>
        </w:rPr>
      </w:pPr>
      <w:r w:rsidRPr="004865E6">
        <w:rPr>
          <w:rFonts w:eastAsia="Aptos"/>
          <w:sz w:val="22"/>
          <w:szCs w:val="22"/>
        </w:rPr>
        <w:t>Svi zainteresirani ponuditelji, uz prethodu najavu, mogu pogledati predmet prodaje na lokacijama preuzimanja.</w:t>
      </w:r>
    </w:p>
    <w:p w14:paraId="40D4A95A" w14:textId="0F93D47B" w:rsidR="002F1334" w:rsidRPr="004865E6" w:rsidRDefault="002F1334" w:rsidP="004865E6">
      <w:pPr>
        <w:rPr>
          <w:rFonts w:eastAsia="Aptos"/>
          <w:sz w:val="22"/>
          <w:szCs w:val="22"/>
        </w:rPr>
      </w:pPr>
      <w:r w:rsidRPr="004865E6">
        <w:rPr>
          <w:rFonts w:eastAsia="Aptos"/>
          <w:sz w:val="22"/>
          <w:szCs w:val="22"/>
        </w:rPr>
        <w:t>Predme</w:t>
      </w:r>
      <w:r w:rsidR="003024D6" w:rsidRPr="004865E6">
        <w:rPr>
          <w:rFonts w:eastAsia="Aptos"/>
          <w:sz w:val="22"/>
          <w:szCs w:val="22"/>
        </w:rPr>
        <w:t>ti</w:t>
      </w:r>
      <w:r w:rsidRPr="004865E6">
        <w:rPr>
          <w:rFonts w:eastAsia="Aptos"/>
          <w:sz w:val="22"/>
          <w:szCs w:val="22"/>
        </w:rPr>
        <w:t xml:space="preserve"> prodaje, tj. javnog</w:t>
      </w:r>
      <w:r w:rsidR="00DC6D7F" w:rsidRPr="004865E6">
        <w:rPr>
          <w:rFonts w:eastAsia="Aptos"/>
          <w:sz w:val="22"/>
          <w:szCs w:val="22"/>
        </w:rPr>
        <w:t>a</w:t>
      </w:r>
      <w:r w:rsidRPr="004865E6">
        <w:rPr>
          <w:rFonts w:eastAsia="Aptos"/>
          <w:sz w:val="22"/>
          <w:szCs w:val="22"/>
        </w:rPr>
        <w:t xml:space="preserve"> prikupljanja ponuda, prodaje se po načelu viđeno-kupljeno te su isključeni svi naknadni prigovori. </w:t>
      </w:r>
    </w:p>
    <w:p w14:paraId="3971AB33" w14:textId="5090EBB2" w:rsidR="002F1334" w:rsidRPr="004865E6" w:rsidRDefault="002F1334" w:rsidP="004865E6">
      <w:pPr>
        <w:rPr>
          <w:rFonts w:eastAsia="Aptos"/>
          <w:sz w:val="22"/>
          <w:szCs w:val="22"/>
        </w:rPr>
      </w:pPr>
      <w:r w:rsidRPr="004865E6">
        <w:rPr>
          <w:rFonts w:eastAsia="Aptos"/>
          <w:sz w:val="22"/>
          <w:szCs w:val="22"/>
        </w:rPr>
        <w:t xml:space="preserve">Rok za podnošenje zatvorenih i zapečaćenih ponuda je </w:t>
      </w:r>
      <w:r w:rsidR="00600062" w:rsidRPr="004865E6">
        <w:rPr>
          <w:rFonts w:eastAsia="Aptos"/>
          <w:sz w:val="22"/>
          <w:szCs w:val="22"/>
        </w:rPr>
        <w:t>23</w:t>
      </w:r>
      <w:r w:rsidRPr="004865E6">
        <w:rPr>
          <w:rFonts w:eastAsia="Aptos"/>
          <w:sz w:val="22"/>
          <w:szCs w:val="22"/>
        </w:rPr>
        <w:t>.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11.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2026. do 12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 xml:space="preserve">sati, a javno otvaranje ponuda održat će se </w:t>
      </w:r>
      <w:r w:rsidR="00600062" w:rsidRPr="004865E6">
        <w:rPr>
          <w:rFonts w:eastAsia="Aptos"/>
          <w:sz w:val="22"/>
          <w:szCs w:val="22"/>
        </w:rPr>
        <w:t>23</w:t>
      </w:r>
      <w:r w:rsidRPr="004865E6">
        <w:rPr>
          <w:rFonts w:eastAsia="Aptos"/>
          <w:sz w:val="22"/>
          <w:szCs w:val="22"/>
        </w:rPr>
        <w:t>.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11.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2026. u 13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>sati u prostorijama Javnog</w:t>
      </w:r>
      <w:r w:rsidR="00DC6D7F" w:rsidRPr="004865E6">
        <w:rPr>
          <w:rFonts w:eastAsia="Aptos"/>
          <w:sz w:val="22"/>
          <w:szCs w:val="22"/>
        </w:rPr>
        <w:t>a</w:t>
      </w:r>
      <w:r w:rsidRPr="004865E6">
        <w:rPr>
          <w:rFonts w:eastAsia="Aptos"/>
          <w:sz w:val="22"/>
          <w:szCs w:val="22"/>
        </w:rPr>
        <w:t xml:space="preserve"> poduzeća „Elektroprivreda Hrvatske zajednice Herceg Bosne“ d.</w:t>
      </w:r>
      <w:r w:rsidR="00DC6D7F" w:rsidRPr="004865E6">
        <w:rPr>
          <w:rFonts w:eastAsia="Aptos"/>
          <w:sz w:val="22"/>
          <w:szCs w:val="22"/>
        </w:rPr>
        <w:t xml:space="preserve"> </w:t>
      </w:r>
      <w:r w:rsidRPr="004865E6">
        <w:rPr>
          <w:rFonts w:eastAsia="Aptos"/>
          <w:sz w:val="22"/>
          <w:szCs w:val="22"/>
        </w:rPr>
        <w:t xml:space="preserve">d. Mostar, </w:t>
      </w:r>
      <w:r w:rsidR="00DC6D7F" w:rsidRPr="004865E6">
        <w:rPr>
          <w:rFonts w:eastAsia="Aptos"/>
          <w:sz w:val="22"/>
          <w:szCs w:val="22"/>
        </w:rPr>
        <w:t xml:space="preserve">Ulica </w:t>
      </w:r>
      <w:r w:rsidRPr="004865E6">
        <w:rPr>
          <w:rFonts w:eastAsia="Aptos"/>
          <w:sz w:val="22"/>
          <w:szCs w:val="22"/>
        </w:rPr>
        <w:t xml:space="preserve">Alekse Šantića 106 </w:t>
      </w:r>
      <w:r w:rsidR="00DC6D7F" w:rsidRPr="004865E6">
        <w:rPr>
          <w:rFonts w:eastAsia="Aptos"/>
          <w:sz w:val="22"/>
          <w:szCs w:val="22"/>
        </w:rPr>
        <w:t>A</w:t>
      </w:r>
      <w:r w:rsidRPr="004865E6">
        <w:rPr>
          <w:rFonts w:eastAsia="Aptos"/>
          <w:sz w:val="22"/>
          <w:szCs w:val="22"/>
        </w:rPr>
        <w:t>, 88000 Mostar, dvorana u prizemlju</w:t>
      </w:r>
      <w:r w:rsidR="004865E6">
        <w:rPr>
          <w:rFonts w:eastAsia="Aptos"/>
          <w:sz w:val="22"/>
          <w:szCs w:val="22"/>
        </w:rPr>
        <w:t>,</w:t>
      </w:r>
      <w:r w:rsidRPr="004865E6">
        <w:rPr>
          <w:rFonts w:eastAsia="Aptos"/>
          <w:sz w:val="22"/>
          <w:szCs w:val="22"/>
        </w:rPr>
        <w:t xml:space="preserve"> u </w:t>
      </w:r>
      <w:r w:rsidR="00DC6D7F" w:rsidRPr="004865E6">
        <w:rPr>
          <w:rFonts w:eastAsia="Aptos"/>
          <w:sz w:val="22"/>
          <w:szCs w:val="22"/>
        </w:rPr>
        <w:t>nazočnost</w:t>
      </w:r>
      <w:r w:rsidR="004865E6">
        <w:rPr>
          <w:rFonts w:eastAsia="Aptos"/>
          <w:sz w:val="22"/>
          <w:szCs w:val="22"/>
        </w:rPr>
        <w:t>i</w:t>
      </w:r>
      <w:r w:rsidRPr="004865E6">
        <w:rPr>
          <w:rFonts w:eastAsia="Aptos"/>
          <w:sz w:val="22"/>
          <w:szCs w:val="22"/>
        </w:rPr>
        <w:t xml:space="preserve"> ovlaštenih predstavnika zainteresiranih ponuditelja.</w:t>
      </w:r>
    </w:p>
    <w:p w14:paraId="1F6D05D5" w14:textId="7F7FB5E0" w:rsidR="008A3CEB" w:rsidRPr="004865E6" w:rsidRDefault="002F1334" w:rsidP="004865E6">
      <w:pPr>
        <w:rPr>
          <w:noProof w:val="0"/>
          <w:sz w:val="22"/>
          <w:szCs w:val="22"/>
          <w:lang w:eastAsia="hr-HR"/>
        </w:rPr>
      </w:pPr>
      <w:r w:rsidRPr="004865E6">
        <w:rPr>
          <w:noProof w:val="0"/>
          <w:sz w:val="22"/>
          <w:szCs w:val="22"/>
          <w:lang w:eastAsia="hr-HR"/>
        </w:rPr>
        <w:t>Ovaj poziv bit će objavljen u Večernj</w:t>
      </w:r>
      <w:r w:rsidR="004865E6">
        <w:rPr>
          <w:noProof w:val="0"/>
          <w:sz w:val="22"/>
          <w:szCs w:val="22"/>
          <w:lang w:eastAsia="hr-HR"/>
        </w:rPr>
        <w:t>em</w:t>
      </w:r>
      <w:r w:rsidRPr="004865E6">
        <w:rPr>
          <w:noProof w:val="0"/>
          <w:sz w:val="22"/>
          <w:szCs w:val="22"/>
          <w:lang w:eastAsia="hr-HR"/>
        </w:rPr>
        <w:t xml:space="preserve"> list</w:t>
      </w:r>
      <w:r w:rsidR="004865E6">
        <w:rPr>
          <w:noProof w:val="0"/>
          <w:sz w:val="22"/>
          <w:szCs w:val="22"/>
          <w:lang w:eastAsia="hr-HR"/>
        </w:rPr>
        <w:t>u</w:t>
      </w:r>
      <w:r w:rsidRPr="004865E6">
        <w:rPr>
          <w:noProof w:val="0"/>
          <w:sz w:val="22"/>
          <w:szCs w:val="22"/>
          <w:lang w:eastAsia="hr-HR"/>
        </w:rPr>
        <w:t xml:space="preserve"> i na mrežnoj stranici Javnog</w:t>
      </w:r>
      <w:r w:rsidR="00DC6D7F" w:rsidRPr="004865E6">
        <w:rPr>
          <w:noProof w:val="0"/>
          <w:sz w:val="22"/>
          <w:szCs w:val="22"/>
          <w:lang w:eastAsia="hr-HR"/>
        </w:rPr>
        <w:t>a</w:t>
      </w:r>
      <w:r w:rsidR="004865E6">
        <w:rPr>
          <w:noProof w:val="0"/>
          <w:sz w:val="22"/>
          <w:szCs w:val="22"/>
          <w:lang w:eastAsia="hr-HR"/>
        </w:rPr>
        <w:t xml:space="preserve"> </w:t>
      </w:r>
      <w:r w:rsidRPr="004865E6">
        <w:rPr>
          <w:noProof w:val="0"/>
          <w:sz w:val="22"/>
          <w:szCs w:val="22"/>
          <w:lang w:eastAsia="hr-HR"/>
        </w:rPr>
        <w:t xml:space="preserve">poduzeća </w:t>
      </w:r>
      <w:r w:rsidR="00DC6D7F" w:rsidRPr="004865E6">
        <w:rPr>
          <w:noProof w:val="0"/>
          <w:sz w:val="22"/>
          <w:szCs w:val="22"/>
          <w:lang w:eastAsia="hr-HR"/>
        </w:rPr>
        <w:t>„</w:t>
      </w:r>
      <w:r w:rsidRPr="004865E6">
        <w:rPr>
          <w:noProof w:val="0"/>
          <w:sz w:val="22"/>
          <w:szCs w:val="22"/>
          <w:lang w:eastAsia="hr-HR"/>
        </w:rPr>
        <w:t>Elektroprivreda Hrvatske zajednice Herceg Bosne</w:t>
      </w:r>
      <w:r w:rsidR="00DC6D7F" w:rsidRPr="004865E6">
        <w:rPr>
          <w:noProof w:val="0"/>
          <w:sz w:val="22"/>
          <w:szCs w:val="22"/>
          <w:lang w:eastAsia="hr-HR"/>
        </w:rPr>
        <w:t>“</w:t>
      </w:r>
      <w:r w:rsidRPr="004865E6">
        <w:rPr>
          <w:noProof w:val="0"/>
          <w:sz w:val="22"/>
          <w:szCs w:val="22"/>
          <w:lang w:eastAsia="hr-HR"/>
        </w:rPr>
        <w:t xml:space="preserve"> d.</w:t>
      </w:r>
      <w:r w:rsidR="00DC6D7F" w:rsidRPr="004865E6">
        <w:rPr>
          <w:noProof w:val="0"/>
          <w:sz w:val="22"/>
          <w:szCs w:val="22"/>
          <w:lang w:eastAsia="hr-HR"/>
        </w:rPr>
        <w:t xml:space="preserve"> </w:t>
      </w:r>
      <w:r w:rsidRPr="004865E6">
        <w:rPr>
          <w:noProof w:val="0"/>
          <w:sz w:val="22"/>
          <w:szCs w:val="22"/>
          <w:lang w:eastAsia="hr-HR"/>
        </w:rPr>
        <w:t xml:space="preserve">d. Mostar – </w:t>
      </w:r>
      <w:hyperlink r:id="rId6" w:history="1">
        <w:r w:rsidRPr="004865E6">
          <w:rPr>
            <w:rStyle w:val="Hiperveza"/>
            <w:noProof w:val="0"/>
            <w:sz w:val="22"/>
            <w:szCs w:val="22"/>
            <w:lang w:eastAsia="hr-HR"/>
          </w:rPr>
          <w:t>www.ephzhb.ba</w:t>
        </w:r>
      </w:hyperlink>
    </w:p>
    <w:sectPr w:rsidR="008A3CEB" w:rsidRPr="004865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D7516"/>
    <w:multiLevelType w:val="hybridMultilevel"/>
    <w:tmpl w:val="7040C4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893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CEB"/>
    <w:rsid w:val="00096B58"/>
    <w:rsid w:val="000D2A2D"/>
    <w:rsid w:val="000D31F5"/>
    <w:rsid w:val="00131C18"/>
    <w:rsid w:val="001C72AC"/>
    <w:rsid w:val="00214F8B"/>
    <w:rsid w:val="00260672"/>
    <w:rsid w:val="00277A10"/>
    <w:rsid w:val="002F1334"/>
    <w:rsid w:val="003024D6"/>
    <w:rsid w:val="0031300B"/>
    <w:rsid w:val="0032244B"/>
    <w:rsid w:val="00324AFE"/>
    <w:rsid w:val="003410EA"/>
    <w:rsid w:val="00381131"/>
    <w:rsid w:val="003B1677"/>
    <w:rsid w:val="003B2A7D"/>
    <w:rsid w:val="003E0E31"/>
    <w:rsid w:val="00451FF9"/>
    <w:rsid w:val="004865E6"/>
    <w:rsid w:val="004A7705"/>
    <w:rsid w:val="004B3AF0"/>
    <w:rsid w:val="00501D19"/>
    <w:rsid w:val="00502085"/>
    <w:rsid w:val="00524BC9"/>
    <w:rsid w:val="00543B52"/>
    <w:rsid w:val="00600062"/>
    <w:rsid w:val="00641B7C"/>
    <w:rsid w:val="0065526E"/>
    <w:rsid w:val="006672D8"/>
    <w:rsid w:val="006C0910"/>
    <w:rsid w:val="006E28BE"/>
    <w:rsid w:val="00704F36"/>
    <w:rsid w:val="00714536"/>
    <w:rsid w:val="00792AEF"/>
    <w:rsid w:val="007F1653"/>
    <w:rsid w:val="00874168"/>
    <w:rsid w:val="008A3BB9"/>
    <w:rsid w:val="008A3CEB"/>
    <w:rsid w:val="008F3C26"/>
    <w:rsid w:val="009028AA"/>
    <w:rsid w:val="00921DF5"/>
    <w:rsid w:val="0095529F"/>
    <w:rsid w:val="009C155D"/>
    <w:rsid w:val="00A02C3D"/>
    <w:rsid w:val="00A1759E"/>
    <w:rsid w:val="00A243DC"/>
    <w:rsid w:val="00A26034"/>
    <w:rsid w:val="00A51E47"/>
    <w:rsid w:val="00A8022A"/>
    <w:rsid w:val="00A80691"/>
    <w:rsid w:val="00A86EBF"/>
    <w:rsid w:val="00A94DE5"/>
    <w:rsid w:val="00B119C9"/>
    <w:rsid w:val="00B22F0A"/>
    <w:rsid w:val="00B3535F"/>
    <w:rsid w:val="00B5486C"/>
    <w:rsid w:val="00B61D01"/>
    <w:rsid w:val="00B802DC"/>
    <w:rsid w:val="00B86F73"/>
    <w:rsid w:val="00BD5424"/>
    <w:rsid w:val="00C625C2"/>
    <w:rsid w:val="00C71D26"/>
    <w:rsid w:val="00C8137C"/>
    <w:rsid w:val="00D35ADC"/>
    <w:rsid w:val="00D56D57"/>
    <w:rsid w:val="00D83CEB"/>
    <w:rsid w:val="00DC6D7F"/>
    <w:rsid w:val="00DC7DBD"/>
    <w:rsid w:val="00DD7CD7"/>
    <w:rsid w:val="00DE2BDD"/>
    <w:rsid w:val="00EA4563"/>
    <w:rsid w:val="00FA5A6C"/>
    <w:rsid w:val="00FB4973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C63EE"/>
  <w15:chartTrackingRefBased/>
  <w15:docId w15:val="{EE0D89A9-572A-4177-A23F-8C3CC8793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CE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A3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65526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5526E"/>
    <w:rPr>
      <w:color w:val="605E5C"/>
      <w:shd w:val="clear" w:color="auto" w:fill="E1DFDD"/>
    </w:rPr>
  </w:style>
  <w:style w:type="paragraph" w:customStyle="1" w:styleId="Odlomakpopisa1">
    <w:name w:val="Odlomak popisa1"/>
    <w:basedOn w:val="Normal"/>
    <w:qFormat/>
    <w:rsid w:val="002F1334"/>
    <w:pPr>
      <w:spacing w:after="200" w:line="276" w:lineRule="auto"/>
      <w:ind w:left="720"/>
      <w:contextualSpacing/>
    </w:pPr>
    <w:rPr>
      <w:rFonts w:ascii="Arial" w:eastAsia="Calibri" w:hAnsi="Arial"/>
      <w:noProof w:val="0"/>
      <w:szCs w:val="22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phzhb.ba" TargetMode="External"/><Relationship Id="rId5" Type="http://schemas.openxmlformats.org/officeDocument/2006/relationships/hyperlink" Target="mailto:josip.kolobaric1@ephzhb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Jelavić</dc:creator>
  <cp:keywords/>
  <dc:description/>
  <cp:lastModifiedBy>Office6 365</cp:lastModifiedBy>
  <cp:revision>2</cp:revision>
  <cp:lastPrinted>2026-10-12T12:34:00Z</cp:lastPrinted>
  <dcterms:created xsi:type="dcterms:W3CDTF">2026-10-20T06:20:00Z</dcterms:created>
  <dcterms:modified xsi:type="dcterms:W3CDTF">2026-10-20T06:20:00Z</dcterms:modified>
</cp:coreProperties>
</file>